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E218C" w:rsidRPr="00C9295E" w:rsidP="006E218C" w14:paraId="511C068C" w14:textId="6F8E44DA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6E218C">
        <w:rPr>
          <w:rFonts w:ascii="Times New Roman" w:hAnsi="Times New Roman" w:cs="Times New Roman"/>
        </w:rPr>
        <w:t>117-2024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60A96AE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E218C" w:rsidRPr="00790F1A" w:rsidP="00D27E80" w14:paraId="3B34075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FF1DCA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6F4377A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E218C" w:rsidRPr="00790F1A" w:rsidP="00D27E80" w14:paraId="0A518DA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6E218C" w:rsidRPr="00790F1A" w:rsidP="00D27E80" w14:paraId="75B4B0DC" w14:textId="08C7A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ридбання шин автомобільних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службові автомобілі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 xml:space="preserve">34350000-5 -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 xml:space="preserve">ини для ТЗ малої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тонажності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орок дві тисячі вісімсот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ч. ПДВ (20%) 7133.33 грн. (сім тисяч сто тридцять три гривні тридцять три копійки)</w:t>
            </w:r>
          </w:p>
        </w:tc>
      </w:tr>
      <w:tr w14:paraId="3DB5599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6CAB193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E218C" w:rsidRPr="00790F1A" w:rsidP="00D27E80" w14:paraId="7AF3E4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E218C" w:rsidRPr="00790F1A" w:rsidP="00D27E80" w14:paraId="7990A92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582308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713AC06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E218C" w:rsidRPr="00790F1A" w:rsidP="00D27E80" w14:paraId="75F44B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E218C" w:rsidRPr="00790F1A" w:rsidP="00D27E80" w14:paraId="3809A81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E218C" w:rsidP="006E218C" w14:paraId="4E8C9165" w14:textId="77777777"/>
    <w:p w:rsidR="006E218C" w:rsidP="006E218C" w14:paraId="01B2AE2E" w14:textId="77777777"/>
    <w:p w:rsidR="006E218C" w:rsidP="006E218C" w14:paraId="3ED0D00F" w14:textId="77777777"/>
    <w:p w:rsidR="006E218C" w:rsidP="006E218C" w14:paraId="6BCAB5E0" w14:textId="77777777"/>
    <w:p w:rsidR="006E218C" w:rsidP="006E218C" w14:paraId="5AB04ED4" w14:textId="77777777"/>
    <w:p w:rsidR="006E218C" w:rsidP="006E218C" w14:paraId="38CD0FFB" w14:textId="77777777"/>
    <w:p w:rsidR="006E218C" w:rsidP="006E218C" w14:paraId="2DEAD86A" w14:textId="77777777"/>
    <w:p w:rsidR="006E218C" w:rsidP="006E218C" w14:paraId="257D383F" w14:textId="77777777"/>
    <w:p w:rsidR="006E218C" w:rsidP="006E218C" w14:paraId="4FE38547" w14:textId="77777777"/>
    <w:p w:rsidR="006E218C" w:rsidP="006E218C" w14:paraId="667CDE11" w14:textId="77777777"/>
    <w:p w:rsidR="006E218C" w:rsidP="006E218C" w14:paraId="5F6013E1" w14:textId="77777777"/>
    <w:p w:rsidR="006E218C" w:rsidRPr="0044118F" w:rsidP="006E218C" w14:paraId="03E7998D" w14:textId="77777777">
      <w:pPr>
        <w:rPr>
          <w:b/>
          <w:bCs/>
        </w:rPr>
      </w:pPr>
    </w:p>
    <w:p w:rsidR="006E218C" w:rsidP="006E218C" w14:paraId="66FA5E88" w14:textId="77777777"/>
    <w:p w:rsidR="006E218C" w:rsidP="006E218C" w14:paraId="2E097CF8" w14:textId="77777777"/>
    <w:sectPr>
      <w:pgSz w:w="11906" w:h="16838"/>
      <w:pgMar w:top="850" w:right="850" w:bottom="850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